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31" w:rsidRPr="0067014D" w:rsidRDefault="009005FB" w:rsidP="00EF5531">
      <w:pPr>
        <w:jc w:val="center"/>
        <w:rPr>
          <w:rFonts w:cs="Calibri"/>
          <w:b/>
          <w:bCs/>
          <w:color w:val="000000"/>
          <w:sz w:val="24"/>
          <w:szCs w:val="24"/>
          <w:lang w:val="sr-Cyrl-RS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ЕЛЕКТРОНСКИ ИЗВЕШТАЈИ ПРЕУУЗЕТИ ИЗ СОФТВЕРА</w:t>
      </w:r>
    </w:p>
    <w:p w:rsidR="009005FB" w:rsidRPr="00E92430" w:rsidRDefault="009005FB" w:rsidP="00EF5531">
      <w:pPr>
        <w:jc w:val="center"/>
        <w:rPr>
          <w:sz w:val="24"/>
          <w:szCs w:val="24"/>
          <w:lang w:val="ru-RU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НАТ 2019</w:t>
      </w:r>
      <w:r w:rsidRPr="0067014D">
        <w:rPr>
          <w:rFonts w:cs="Calibri"/>
          <w:b/>
          <w:bCs/>
          <w:caps/>
          <w:color w:val="000000"/>
          <w:sz w:val="24"/>
          <w:szCs w:val="24"/>
          <w:lang w:val="sr-Cyrl-RS"/>
        </w:rPr>
        <w:t xml:space="preserve"> - за студијски програм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30"/>
      </w:tblGrid>
      <w:tr w:rsidR="00F04FA2" w:rsidRPr="0067014D" w:rsidTr="00807B61">
        <w:trPr>
          <w:jc w:val="center"/>
        </w:trPr>
        <w:tc>
          <w:tcPr>
            <w:tcW w:w="6830" w:type="dxa"/>
          </w:tcPr>
          <w:p w:rsidR="00F04FA2" w:rsidRPr="0067014D" w:rsidRDefault="00F46901" w:rsidP="004F5EDF">
            <w:pPr>
              <w:spacing w:before="40" w:after="40"/>
              <w:rPr>
                <w:sz w:val="24"/>
                <w:szCs w:val="24"/>
              </w:rPr>
            </w:pPr>
            <w:hyperlink r:id="rId7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 xml:space="preserve">Контрола параметара </w:t>
              </w:r>
              <w:r w:rsidR="00F04FA2" w:rsidRPr="0067014D">
                <w:rPr>
                  <w:rStyle w:val="Hyperlink"/>
                  <w:sz w:val="24"/>
                  <w:szCs w:val="24"/>
                </w:rPr>
                <w:t>студијског програма</w:t>
              </w:r>
            </w:hyperlink>
          </w:p>
        </w:tc>
      </w:tr>
      <w:tr w:rsidR="009005FB" w:rsidRPr="00E92430" w:rsidTr="00807B61">
        <w:trPr>
          <w:jc w:val="center"/>
        </w:trPr>
        <w:tc>
          <w:tcPr>
            <w:tcW w:w="6830" w:type="dxa"/>
          </w:tcPr>
          <w:p w:rsidR="009005FB" w:rsidRPr="0067014D" w:rsidRDefault="00F46901" w:rsidP="004F5EDF">
            <w:pPr>
              <w:spacing w:before="40" w:after="40"/>
              <w:rPr>
                <w:rFonts w:asciiTheme="minorHAnsi" w:hAnsiTheme="minorHAnsi" w:cstheme="minorHAnsi"/>
                <w:bCs/>
                <w:sz w:val="24"/>
                <w:szCs w:val="24"/>
                <w:lang w:val="sr-Cyrl-RS"/>
              </w:rPr>
            </w:pPr>
            <w:hyperlink r:id="rId8" w:history="1">
              <w:r w:rsidR="004F5EDF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 xml:space="preserve">Извештај о пареметрима </w:t>
              </w:r>
              <w:r w:rsidR="009005FB" w:rsidRPr="0067014D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>студијског програма</w:t>
              </w:r>
            </w:hyperlink>
          </w:p>
        </w:tc>
      </w:tr>
      <w:tr w:rsidR="009005FB" w:rsidRPr="00E92430" w:rsidTr="00807B61">
        <w:trPr>
          <w:jc w:val="center"/>
        </w:trPr>
        <w:tc>
          <w:tcPr>
            <w:tcW w:w="6830" w:type="dxa"/>
          </w:tcPr>
          <w:p w:rsidR="009005FB" w:rsidRPr="00E92430" w:rsidRDefault="00F46901" w:rsidP="004F5EDF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9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Ч</w:t>
              </w:r>
              <w:r w:rsidR="004F5EDF" w:rsidRPr="00E92430">
                <w:rPr>
                  <w:rStyle w:val="Hyperlink"/>
                  <w:sz w:val="24"/>
                  <w:szCs w:val="24"/>
                  <w:lang w:val="ru-RU"/>
                </w:rPr>
                <w:t>асови</w:t>
              </w:r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 xml:space="preserve"> наставе и ЕСПБ кредити</w:t>
              </w:r>
            </w:hyperlink>
          </w:p>
        </w:tc>
      </w:tr>
      <w:tr w:rsidR="009005FB" w:rsidRPr="00E92430" w:rsidTr="00807B61">
        <w:trPr>
          <w:jc w:val="center"/>
        </w:trPr>
        <w:tc>
          <w:tcPr>
            <w:tcW w:w="6830" w:type="dxa"/>
          </w:tcPr>
          <w:p w:rsidR="009005FB" w:rsidRPr="00E92430" w:rsidRDefault="00F46901" w:rsidP="00DB6535">
            <w:pPr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hyperlink r:id="rId10" w:history="1"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DB6535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a</w:t>
              </w:r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. Структура студијског програма</w:t>
              </w:r>
            </w:hyperlink>
          </w:p>
        </w:tc>
      </w:tr>
      <w:tr w:rsidR="004F5EDF" w:rsidRPr="00E92430" w:rsidTr="00807B61">
        <w:trPr>
          <w:jc w:val="center"/>
        </w:trPr>
        <w:tc>
          <w:tcPr>
            <w:tcW w:w="6830" w:type="dxa"/>
          </w:tcPr>
          <w:p w:rsidR="004F5EDF" w:rsidRPr="00E92430" w:rsidRDefault="00F46901" w:rsidP="004F5EDF">
            <w:pPr>
              <w:spacing w:before="40" w:after="40"/>
              <w:jc w:val="both"/>
              <w:rPr>
                <w:lang w:val="ru-RU"/>
              </w:rPr>
            </w:pPr>
            <w:hyperlink r:id="rId11" w:history="1">
              <w:r w:rsidR="004F5EDF" w:rsidRPr="00E92430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b</w:t>
              </w:r>
              <w:r w:rsidR="004F5EDF" w:rsidRPr="00E92430">
                <w:rPr>
                  <w:rStyle w:val="Hyperlink"/>
                  <w:sz w:val="24"/>
                  <w:szCs w:val="24"/>
                  <w:lang w:val="ru-RU"/>
                </w:rPr>
                <w:t>. Структура студ</w:t>
              </w:r>
              <w:bookmarkStart w:id="0" w:name="_GoBack"/>
              <w:bookmarkEnd w:id="0"/>
              <w:r w:rsidR="004F5EDF" w:rsidRPr="00E92430">
                <w:rPr>
                  <w:rStyle w:val="Hyperlink"/>
                  <w:sz w:val="24"/>
                  <w:szCs w:val="24"/>
                  <w:lang w:val="ru-RU"/>
                </w:rPr>
                <w:t>и</w:t>
              </w:r>
              <w:r w:rsidR="004F5EDF" w:rsidRPr="00E92430">
                <w:rPr>
                  <w:rStyle w:val="Hyperlink"/>
                  <w:sz w:val="24"/>
                  <w:szCs w:val="24"/>
                  <w:lang w:val="ru-RU"/>
                </w:rPr>
                <w:t>јског програма</w:t>
              </w:r>
            </w:hyperlink>
          </w:p>
        </w:tc>
      </w:tr>
      <w:tr w:rsidR="009005FB" w:rsidRPr="0067014D" w:rsidTr="00807B61">
        <w:trPr>
          <w:jc w:val="center"/>
        </w:trPr>
        <w:tc>
          <w:tcPr>
            <w:tcW w:w="6830" w:type="dxa"/>
          </w:tcPr>
          <w:p w:rsidR="009005FB" w:rsidRPr="0067014D" w:rsidRDefault="00F46901" w:rsidP="00DB6535">
            <w:pPr>
              <w:spacing w:before="40" w:after="40"/>
              <w:rPr>
                <w:sz w:val="24"/>
                <w:szCs w:val="24"/>
              </w:rPr>
            </w:pPr>
            <w:hyperlink r:id="rId12" w:history="1">
              <w:r w:rsidR="009005FB" w:rsidRPr="0067014D">
                <w:rPr>
                  <w:rStyle w:val="Hyperlink"/>
                  <w:sz w:val="24"/>
                  <w:szCs w:val="24"/>
                </w:rPr>
                <w:t>Табела 5.3. Изборност студијског програма</w:t>
              </w:r>
            </w:hyperlink>
          </w:p>
        </w:tc>
      </w:tr>
      <w:tr w:rsidR="009005FB" w:rsidRPr="00E92430" w:rsidTr="00807B61">
        <w:trPr>
          <w:jc w:val="center"/>
        </w:trPr>
        <w:tc>
          <w:tcPr>
            <w:tcW w:w="6830" w:type="dxa"/>
          </w:tcPr>
          <w:p w:rsidR="009005FB" w:rsidRPr="00E92430" w:rsidRDefault="00F46901" w:rsidP="00DB6535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3" w:history="1"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Табела 5.4. Расподела предмета по типовима</w:t>
              </w:r>
            </w:hyperlink>
          </w:p>
        </w:tc>
      </w:tr>
      <w:tr w:rsidR="009005FB" w:rsidRPr="00E92430" w:rsidTr="00807B61">
        <w:trPr>
          <w:jc w:val="center"/>
        </w:trPr>
        <w:tc>
          <w:tcPr>
            <w:tcW w:w="6830" w:type="dxa"/>
          </w:tcPr>
          <w:p w:rsidR="009005FB" w:rsidRPr="00E92430" w:rsidRDefault="00F46901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4" w:history="1"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Табела 9.2-9.4. Оптреће</w:t>
              </w:r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њ</w:t>
              </w:r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а наставника на студијском програму</w:t>
              </w:r>
            </w:hyperlink>
          </w:p>
        </w:tc>
      </w:tr>
      <w:tr w:rsidR="009005FB" w:rsidRPr="00E92430" w:rsidTr="00807B61">
        <w:trPr>
          <w:jc w:val="center"/>
        </w:trPr>
        <w:tc>
          <w:tcPr>
            <w:tcW w:w="6830" w:type="dxa"/>
          </w:tcPr>
          <w:p w:rsidR="009005FB" w:rsidRPr="00E92430" w:rsidRDefault="00F46901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5" w:history="1">
              <w:r w:rsidR="009005FB" w:rsidRPr="00E92430">
                <w:rPr>
                  <w:rStyle w:val="Hyperlink"/>
                  <w:sz w:val="24"/>
                  <w:szCs w:val="24"/>
                  <w:lang w:val="ru-RU"/>
                </w:rPr>
                <w:t>Табела 9.5-9.7. Оптерећење сарадника на студијском програму</w:t>
              </w:r>
            </w:hyperlink>
          </w:p>
        </w:tc>
      </w:tr>
    </w:tbl>
    <w:p w:rsidR="00E000E6" w:rsidRPr="00E92430" w:rsidRDefault="00E000E6" w:rsidP="009005FB">
      <w:pPr>
        <w:spacing w:before="40" w:after="40"/>
        <w:rPr>
          <w:sz w:val="24"/>
          <w:szCs w:val="24"/>
          <w:lang w:val="ru-RU"/>
        </w:rPr>
      </w:pPr>
    </w:p>
    <w:sectPr w:rsidR="00E000E6" w:rsidRPr="00E92430" w:rsidSect="00125889">
      <w:pgSz w:w="11907" w:h="16839" w:code="9"/>
      <w:pgMar w:top="2127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901" w:rsidRDefault="00F46901" w:rsidP="00E000E6">
      <w:r>
        <w:separator/>
      </w:r>
    </w:p>
  </w:endnote>
  <w:endnote w:type="continuationSeparator" w:id="0">
    <w:p w:rsidR="00F46901" w:rsidRDefault="00F46901" w:rsidP="00E0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901" w:rsidRDefault="00F46901" w:rsidP="00E000E6">
      <w:r>
        <w:separator/>
      </w:r>
    </w:p>
  </w:footnote>
  <w:footnote w:type="continuationSeparator" w:id="0">
    <w:p w:rsidR="00F46901" w:rsidRDefault="00F46901" w:rsidP="00E00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6AF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F48A4"/>
    <w:multiLevelType w:val="hybridMultilevel"/>
    <w:tmpl w:val="18446B9E"/>
    <w:lvl w:ilvl="0" w:tplc="A3407CD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D09CC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4A"/>
    <w:rsid w:val="000A48AD"/>
    <w:rsid w:val="001039E5"/>
    <w:rsid w:val="0011024B"/>
    <w:rsid w:val="00125889"/>
    <w:rsid w:val="001775C0"/>
    <w:rsid w:val="001C4B9B"/>
    <w:rsid w:val="00222A56"/>
    <w:rsid w:val="0029343E"/>
    <w:rsid w:val="002C0B70"/>
    <w:rsid w:val="002F4207"/>
    <w:rsid w:val="004813AC"/>
    <w:rsid w:val="004C1649"/>
    <w:rsid w:val="004D2654"/>
    <w:rsid w:val="004F244A"/>
    <w:rsid w:val="004F5EDF"/>
    <w:rsid w:val="00511A12"/>
    <w:rsid w:val="00625960"/>
    <w:rsid w:val="0067014D"/>
    <w:rsid w:val="00692272"/>
    <w:rsid w:val="007B2E97"/>
    <w:rsid w:val="007C2516"/>
    <w:rsid w:val="00807B61"/>
    <w:rsid w:val="009005FB"/>
    <w:rsid w:val="00903604"/>
    <w:rsid w:val="00AA5BD8"/>
    <w:rsid w:val="00B2637C"/>
    <w:rsid w:val="00B82B69"/>
    <w:rsid w:val="00BA06CD"/>
    <w:rsid w:val="00C87309"/>
    <w:rsid w:val="00DB2CE8"/>
    <w:rsid w:val="00DB6535"/>
    <w:rsid w:val="00DE5ACC"/>
    <w:rsid w:val="00E000E6"/>
    <w:rsid w:val="00E00BAD"/>
    <w:rsid w:val="00E435AC"/>
    <w:rsid w:val="00E46C26"/>
    <w:rsid w:val="00E92430"/>
    <w:rsid w:val="00EC3986"/>
    <w:rsid w:val="00EF5531"/>
    <w:rsid w:val="00F04FA2"/>
    <w:rsid w:val="00F1758A"/>
    <w:rsid w:val="00F24455"/>
    <w:rsid w:val="00F458EC"/>
    <w:rsid w:val="00F4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079A2-9192-424C-8364-2C2AE6E7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C2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46C2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C2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0E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0E6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00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zvestaj%20o%20parametrima%20studiojskog%20programa.pdf" TargetMode="External"/><Relationship Id="rId13" Type="http://schemas.openxmlformats.org/officeDocument/2006/relationships/hyperlink" Target="Tabela%205.4%20Raspodela%20predmeta%20po%20tipovima.pdf" TargetMode="External"/><Relationship Id="rId3" Type="http://schemas.openxmlformats.org/officeDocument/2006/relationships/settings" Target="settings.xml"/><Relationship Id="rId7" Type="http://schemas.openxmlformats.org/officeDocument/2006/relationships/hyperlink" Target="Kontrola%20parametara%20studijskog%20programa.pdf" TargetMode="External"/><Relationship Id="rId12" Type="http://schemas.openxmlformats.org/officeDocument/2006/relationships/hyperlink" Target="Tabela%205.3.%20Izbornost%20studijskog%20program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abela%205.2b%20Struktura%20studijskog%20programa%20sa%20izvo&#273;a&#269;ima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Tabela%209.5-9.7%20Optere&#263;enje%20saradnika%20na%20studijskom%20programu.pdf" TargetMode="External"/><Relationship Id="rId10" Type="http://schemas.openxmlformats.org/officeDocument/2006/relationships/hyperlink" Target="Tabela%205.2a%20Struktura%20studijskog%20program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68;asovi%20nastave%20i%20ESPB%20krediti.pdf" TargetMode="External"/><Relationship Id="rId14" Type="http://schemas.openxmlformats.org/officeDocument/2006/relationships/hyperlink" Target="Tabela%209.2-9.4%20Optere&#263;enje%20nastavnika%20na%20studijskom%20program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40</cp:revision>
  <dcterms:created xsi:type="dcterms:W3CDTF">2020-06-24T08:39:00Z</dcterms:created>
  <dcterms:modified xsi:type="dcterms:W3CDTF">2025-12-30T11:12:00Z</dcterms:modified>
</cp:coreProperties>
</file>